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956" w:rsidRPr="00973614" w:rsidRDefault="00F17956" w:rsidP="00E75EB2">
      <w:pPr>
        <w:spacing w:line="360" w:lineRule="auto"/>
        <w:rPr>
          <w:sz w:val="22"/>
          <w:szCs w:val="22"/>
        </w:rPr>
      </w:pPr>
    </w:p>
    <w:p w:rsidR="00F17956" w:rsidRPr="00973614" w:rsidRDefault="00F17956" w:rsidP="00973614">
      <w:pPr>
        <w:pStyle w:val="MMKopfzeile"/>
        <w:outlineLvl w:val="0"/>
        <w:rPr>
          <w:color w:val="6E6B60"/>
          <w:lang w:val="it-IT"/>
        </w:rPr>
      </w:pPr>
      <w:r w:rsidRPr="00973614">
        <w:rPr>
          <w:color w:val="6E6B60"/>
          <w:lang w:val="it-IT"/>
        </w:rPr>
        <w:t xml:space="preserve">Schaan, </w:t>
      </w:r>
      <w:r w:rsidRPr="00973614">
        <w:rPr>
          <w:color w:val="6E6B60"/>
          <w:lang w:val="it-IT"/>
        </w:rPr>
        <w:fldChar w:fldCharType="begin"/>
      </w:r>
      <w:r w:rsidRPr="00973614">
        <w:rPr>
          <w:color w:val="6E6B60"/>
          <w:lang w:val="it-IT"/>
        </w:rPr>
        <w:instrText xml:space="preserve"> CREATEDATE  \@ "d. MMMM yyyy"  \* MERGEFORMAT </w:instrText>
      </w:r>
      <w:r w:rsidRPr="00973614">
        <w:rPr>
          <w:color w:val="6E6B60"/>
          <w:lang w:val="it-IT"/>
        </w:rPr>
        <w:fldChar w:fldCharType="separate"/>
      </w:r>
      <w:r w:rsidRPr="00973614">
        <w:rPr>
          <w:color w:val="6E6B60"/>
          <w:lang w:val="it-IT"/>
        </w:rPr>
        <w:t>5 maggio 2020</w:t>
      </w:r>
      <w:r w:rsidRPr="00973614">
        <w:rPr>
          <w:color w:val="6E6B60"/>
          <w:lang w:val="it-IT"/>
        </w:rPr>
        <w:fldChar w:fldCharType="end"/>
      </w:r>
    </w:p>
    <w:p w:rsidR="00F17956" w:rsidRPr="00973614" w:rsidRDefault="00F17956" w:rsidP="00E75EB2">
      <w:pPr>
        <w:pStyle w:val="MMKopfzeile"/>
        <w:rPr>
          <w:color w:val="6E6B60"/>
          <w:lang w:val="it-IT"/>
        </w:rPr>
      </w:pPr>
      <w:r w:rsidRPr="00973614">
        <w:rPr>
          <w:color w:val="6E6B60"/>
          <w:lang w:val="it-IT"/>
        </w:rPr>
        <w:t>Comunicato stampa sul Rapporto annuale 2019 della CIPRA International</w:t>
      </w:r>
    </w:p>
    <w:p w:rsidR="00F17956" w:rsidRPr="00973614" w:rsidRDefault="00F17956" w:rsidP="00973614">
      <w:pPr>
        <w:pStyle w:val="MMTitel"/>
        <w:outlineLvl w:val="0"/>
        <w:rPr>
          <w:color w:val="A2BF2F"/>
          <w:lang w:val="it-IT"/>
        </w:rPr>
      </w:pPr>
      <w:r w:rsidRPr="00973614">
        <w:rPr>
          <w:color w:val="A2BF2F"/>
          <w:lang w:val="it-IT"/>
        </w:rPr>
        <w:t>Il paesaggio suscita emozioni</w:t>
      </w:r>
    </w:p>
    <w:p w:rsidR="00F17956" w:rsidRPr="00973614" w:rsidRDefault="00F17956" w:rsidP="00673534">
      <w:pPr>
        <w:pStyle w:val="MMZwischentitel"/>
        <w:rPr>
          <w:lang w:val="it-IT"/>
        </w:rPr>
      </w:pPr>
      <w:r w:rsidRPr="00973614">
        <w:rPr>
          <w:lang w:val="it-IT"/>
        </w:rPr>
        <w:t>Riscoperto durante la crisi, fondamentale come spazio ricreativo</w:t>
      </w:r>
      <w:r>
        <w:rPr>
          <w:lang w:val="it-IT"/>
        </w:rPr>
        <w:t xml:space="preserve"> e di vita</w:t>
      </w:r>
      <w:r w:rsidRPr="00973614">
        <w:rPr>
          <w:lang w:val="it-IT"/>
        </w:rPr>
        <w:t>, modificato da interventi di costruzione e urbanizzazione: il paesaggio alpino. Nel suo Rapporto annuale 2019 la CIPRA International prende in esame il rapporto tra uomo e paesaggio. Torbiere vitali, ghiacciai agonizzanti e ambiziosi obiettivi climatici sono le notizie in primo piano.</w:t>
      </w:r>
    </w:p>
    <w:p w:rsidR="00F17956" w:rsidRPr="00973614" w:rsidRDefault="00F17956" w:rsidP="00E95403">
      <w:pPr>
        <w:pStyle w:val="MMZwischentitel"/>
        <w:rPr>
          <w:b w:val="0"/>
          <w:lang w:val="it-IT"/>
        </w:rPr>
      </w:pPr>
    </w:p>
    <w:p w:rsidR="00F17956" w:rsidRPr="00973614" w:rsidRDefault="00F17956" w:rsidP="00A262E0">
      <w:pPr>
        <w:pStyle w:val="MMZwischentitel"/>
        <w:rPr>
          <w:b w:val="0"/>
          <w:lang w:val="it-IT"/>
        </w:rPr>
      </w:pPr>
      <w:r w:rsidRPr="00973614">
        <w:rPr>
          <w:b w:val="0"/>
          <w:lang w:val="it-IT"/>
        </w:rPr>
        <w:t>Soprattutto in tempi di crisi, quando vengono a mancare i contatti con altre persone, i negozi sono chiusi e gli eventi vengono cancellati, molte persone riscoprono il paesaggio. Offre momenti di distensione e serenità: lì le persone possono riprendere fiato, muoversi e ricaricare le batterie. In questo momento anche la natura può rifiatare: grazie alle misure adottate per contenere il Sars-CoV-2, si sono ridotte le emissioni di CO</w:t>
      </w:r>
      <w:r w:rsidRPr="00973614">
        <w:rPr>
          <w:b w:val="0"/>
          <w:vertAlign w:val="subscript"/>
          <w:lang w:val="it-IT"/>
        </w:rPr>
        <w:t xml:space="preserve">2 </w:t>
      </w:r>
      <w:r w:rsidRPr="00973614">
        <w:rPr>
          <w:b w:val="0"/>
          <w:lang w:val="it-IT"/>
        </w:rPr>
        <w:t xml:space="preserve">e rumore, l’acqua è diventata più limpida, migliorata anche la qualità dell’aria. Ma non è </w:t>
      </w:r>
      <w:r>
        <w:rPr>
          <w:b w:val="0"/>
          <w:lang w:val="it-IT"/>
        </w:rPr>
        <w:t>scontato</w:t>
      </w:r>
      <w:r w:rsidRPr="00973614">
        <w:rPr>
          <w:b w:val="0"/>
          <w:lang w:val="it-IT"/>
        </w:rPr>
        <w:t xml:space="preserve"> che tutto </w:t>
      </w:r>
      <w:r>
        <w:rPr>
          <w:b w:val="0"/>
          <w:lang w:val="it-IT"/>
        </w:rPr>
        <w:t>proseguirà in questa direzione</w:t>
      </w:r>
      <w:r w:rsidRPr="00973614">
        <w:rPr>
          <w:b w:val="0"/>
          <w:lang w:val="it-IT"/>
        </w:rPr>
        <w:t xml:space="preserve"> anche dopo la crisi. La </w:t>
      </w:r>
      <w:r>
        <w:rPr>
          <w:b w:val="0"/>
          <w:lang w:val="it-IT"/>
        </w:rPr>
        <w:t>co</w:t>
      </w:r>
      <w:r w:rsidRPr="00973614">
        <w:rPr>
          <w:b w:val="0"/>
          <w:lang w:val="it-IT"/>
        </w:rPr>
        <w:t>direttrice della CIPRA International Barbara Wülser ne è convinta: “Abbiamo bisogno di un nuovo inizio che attribuisca la stessa importanza sia agli aspetti ecologici che a quelli economici.</w:t>
      </w:r>
    </w:p>
    <w:p w:rsidR="00F17956" w:rsidRPr="00973614" w:rsidRDefault="00F17956" w:rsidP="00A262E0">
      <w:pPr>
        <w:pStyle w:val="MMZwischentitel"/>
        <w:rPr>
          <w:b w:val="0"/>
          <w:lang w:val="it-IT"/>
        </w:rPr>
      </w:pPr>
    </w:p>
    <w:p w:rsidR="00F17956" w:rsidRPr="00973614" w:rsidRDefault="00F17956" w:rsidP="00E141C9">
      <w:pPr>
        <w:pStyle w:val="MMZwischentitel"/>
        <w:rPr>
          <w:b w:val="0"/>
          <w:lang w:val="it-IT"/>
        </w:rPr>
      </w:pPr>
      <w:r w:rsidRPr="00973614">
        <w:rPr>
          <w:b w:val="0"/>
          <w:lang w:val="it-IT"/>
        </w:rPr>
        <w:t>La riscoperta del paesaggio è un presupposto importante per la sua tutela. È un bene non rinnovabile. Quando le persone entrano in relazione con il proprio ambiente, è più probabile che se ne assumano la responsabilità. Nel suo Rapporto annuale 2019 la CIPRA International prende in esame la relazione tra persone e paesaggi. Il paesaggio alpino rispecchia passato e presente, crea identità, offre spazi ricreativi, è casa o luogo capace di suscitare nostalgia e desiderio. In num</w:t>
      </w:r>
      <w:r>
        <w:rPr>
          <w:b w:val="0"/>
          <w:lang w:val="it-IT"/>
        </w:rPr>
        <w:t>erose manifestazioni nelle Alpi</w:t>
      </w:r>
      <w:r w:rsidRPr="00973614">
        <w:rPr>
          <w:b w:val="0"/>
          <w:lang w:val="it-IT"/>
        </w:rPr>
        <w:t xml:space="preserve"> la CIPRA International ha invitato giovani adulti, esperti, soggetti coinvolti e persone interessate a fare esperienza del paesaggio. Nel marzo 2019, ad esempio, in occasione della presentazione dell’ultimo numero della rivista tematica Alpinscena “Il paesaggio è negoziabile” a Vaduz/LI, diverse persone interessate hanno discusso i cambiamenti del paesaggio nel Liechtenstein. Ad agosto, un gruppo di giovani adulti si è messo in cammino alla scoperta del passo della Moistrocca (Vrši</w:t>
      </w:r>
      <w:r>
        <w:rPr>
          <w:b w:val="0"/>
          <w:lang w:val="it-IT"/>
        </w:rPr>
        <w:t>čpass) in Slovenia. In Svizzera</w:t>
      </w:r>
      <w:r w:rsidRPr="00973614">
        <w:rPr>
          <w:b w:val="0"/>
          <w:lang w:val="it-IT"/>
        </w:rPr>
        <w:t xml:space="preserve"> gli attivisti hanno bivaccato sotto il ghiacciaio del Trift per protestare contro il progetto di un bacino artificiale.</w:t>
      </w:r>
    </w:p>
    <w:p w:rsidR="00F17956" w:rsidRPr="00973614" w:rsidRDefault="00F17956" w:rsidP="00E141C9">
      <w:pPr>
        <w:pStyle w:val="MMText"/>
        <w:rPr>
          <w:lang w:val="it-IT"/>
        </w:rPr>
      </w:pPr>
    </w:p>
    <w:p w:rsidR="00F17956" w:rsidRPr="005D73FC" w:rsidRDefault="00F17956" w:rsidP="005D73FC">
      <w:pPr>
        <w:pStyle w:val="MMText"/>
        <w:jc w:val="left"/>
        <w:rPr>
          <w:lang w:val="it-IT"/>
        </w:rPr>
      </w:pPr>
      <w:r>
        <w:rPr>
          <w:lang w:val="it-IT"/>
        </w:rPr>
        <w:t>P</w:t>
      </w:r>
      <w:r w:rsidRPr="005D73FC">
        <w:rPr>
          <w:lang w:val="it-IT"/>
        </w:rPr>
        <w:t>roteggere gli habitat per le api selvatiche, passare dall’auto all’autobus o alla bicicletta, riconoscere i vantaggi della diversità culturale, scoprire storie di paesaggi, rendere la regione alpina climaticamente neutrale entro il 2050: scoprite questi e altri progetti e attività della CIPRA International nel Rapporto annuale 2019.</w:t>
      </w:r>
    </w:p>
    <w:p w:rsidR="00F17956" w:rsidRPr="005D73FC" w:rsidRDefault="00F17956" w:rsidP="005D73FC">
      <w:pPr>
        <w:pStyle w:val="MMText"/>
        <w:jc w:val="left"/>
        <w:rPr>
          <w:lang w:val="it-IT"/>
        </w:rPr>
      </w:pPr>
      <w:r w:rsidRPr="005D73FC">
        <w:rPr>
          <w:lang w:val="it-IT"/>
        </w:rPr>
        <w:t xml:space="preserve">Il Rapporto annuale è disponibile in tutte le lingue alpine in formato cartaceo e pdf presso la CIPRA International al numero +423 237 53 53, </w:t>
      </w:r>
      <w:hyperlink r:id="rId7" w:tgtFrame="_blank" w:history="1">
        <w:r w:rsidRPr="005D73FC">
          <w:rPr>
            <w:rStyle w:val="Hyperlink"/>
            <w:rFonts w:cs="Arial"/>
            <w:lang w:val="it-IT"/>
          </w:rPr>
          <w:t>www.cipra.org/it/cipra/internazionale/pubblicazioni/relazione-annuale</w:t>
        </w:r>
      </w:hyperlink>
      <w:r w:rsidRPr="005D73FC">
        <w:rPr>
          <w:lang w:val="it-IT"/>
        </w:rPr>
        <w:t xml:space="preserve">, oppure scrivendo a </w:t>
      </w:r>
      <w:hyperlink r:id="rId8" w:history="1">
        <w:r w:rsidRPr="005D73FC">
          <w:rPr>
            <w:rStyle w:val="Hyperlink"/>
            <w:rFonts w:cs="Arial"/>
            <w:lang w:val="it-IT"/>
          </w:rPr>
          <w:t>international@cipra.org</w:t>
        </w:r>
      </w:hyperlink>
      <w:r w:rsidRPr="005D73FC">
        <w:rPr>
          <w:lang w:val="it-IT"/>
        </w:rPr>
        <w:t>.</w:t>
      </w:r>
    </w:p>
    <w:p w:rsidR="00F17956" w:rsidRPr="00973614" w:rsidRDefault="00F17956" w:rsidP="00BD39A4">
      <w:pPr>
        <w:pStyle w:val="MMText"/>
        <w:rPr>
          <w:lang w:val="it-IT"/>
        </w:rPr>
      </w:pPr>
    </w:p>
    <w:p w:rsidR="00F17956" w:rsidRPr="00511608" w:rsidRDefault="00F17956" w:rsidP="001D621E">
      <w:pPr>
        <w:pStyle w:val="MMFusszeile"/>
        <w:spacing w:before="120"/>
        <w:contextualSpacing w:val="0"/>
        <w:rPr>
          <w:color w:val="6E6B60"/>
          <w:lang w:val="it-IT"/>
        </w:rPr>
      </w:pPr>
      <w:r w:rsidRPr="005D73FC">
        <w:rPr>
          <w:color w:val="6E6B60"/>
          <w:lang w:val="it-IT"/>
        </w:rPr>
        <w:t xml:space="preserve">Il presente comunicato e alcune immagini stampabili sono disponibili all’indirizzo </w:t>
      </w:r>
      <w:hyperlink r:id="rId9" w:history="1">
        <w:r w:rsidRPr="00F510F7">
          <w:rPr>
            <w:rStyle w:val="Hyperlink"/>
            <w:rFonts w:cs="Arial"/>
            <w:lang w:val="it-IT"/>
          </w:rPr>
          <w:t>www.cipra.org/it/comunicato-stampa</w:t>
        </w:r>
      </w:hyperlink>
      <w:r>
        <w:rPr>
          <w:color w:val="6E6B60"/>
          <w:lang w:val="it-IT"/>
        </w:rPr>
        <w:t xml:space="preserve"> </w:t>
      </w:r>
      <w:r w:rsidRPr="005D73FC">
        <w:rPr>
          <w:color w:val="6E6B60"/>
          <w:lang w:val="it-IT"/>
        </w:rPr>
        <w:t xml:space="preserve">  </w:t>
      </w:r>
    </w:p>
    <w:p w:rsidR="00F17956" w:rsidRPr="00511608" w:rsidRDefault="00F17956" w:rsidP="001D621E">
      <w:pPr>
        <w:pStyle w:val="MMFusszeile"/>
        <w:spacing w:before="120"/>
        <w:contextualSpacing w:val="0"/>
        <w:rPr>
          <w:color w:val="6E6B60"/>
          <w:lang w:val="it-IT"/>
        </w:rPr>
      </w:pPr>
    </w:p>
    <w:p w:rsidR="00F17956" w:rsidRPr="00973614" w:rsidRDefault="00F17956" w:rsidP="001D621E">
      <w:pPr>
        <w:pStyle w:val="MMFusszeile"/>
        <w:spacing w:before="120"/>
        <w:contextualSpacing w:val="0"/>
        <w:rPr>
          <w:color w:val="6E6B60"/>
          <w:lang w:val="it-IT"/>
        </w:rPr>
      </w:pPr>
      <w:r w:rsidRPr="00973614">
        <w:rPr>
          <w:color w:val="6E6B60"/>
          <w:lang w:val="it-IT"/>
        </w:rPr>
        <w:t>Per informazioni rivolgersi a:</w:t>
      </w:r>
    </w:p>
    <w:p w:rsidR="00F17956" w:rsidRPr="00973614" w:rsidRDefault="00F17956" w:rsidP="00973614">
      <w:pPr>
        <w:pStyle w:val="MMFusszeile"/>
        <w:spacing w:before="120"/>
        <w:contextualSpacing w:val="0"/>
        <w:outlineLvl w:val="0"/>
        <w:rPr>
          <w:color w:val="6E6B60"/>
          <w:lang w:val="it-IT"/>
        </w:rPr>
      </w:pPr>
      <w:r w:rsidRPr="00973614">
        <w:rPr>
          <w:color w:val="6E6B60"/>
          <w:lang w:val="it-IT"/>
        </w:rPr>
        <w:t xml:space="preserve">Maya Mathias, responsabile per la comunicazione, </w:t>
      </w:r>
      <w:r w:rsidRPr="00973614">
        <w:rPr>
          <w:color w:val="6E6B60"/>
          <w:u w:val="single"/>
          <w:lang w:val="it-IT"/>
        </w:rPr>
        <w:t>maya.mathias@cipra.org</w:t>
      </w:r>
    </w:p>
    <w:p w:rsidR="00F17956" w:rsidRPr="00973614" w:rsidRDefault="00F17956" w:rsidP="001D621E">
      <w:pPr>
        <w:pStyle w:val="MMFusszeile"/>
        <w:spacing w:before="120"/>
        <w:contextualSpacing w:val="0"/>
        <w:rPr>
          <w:color w:val="6E6B60"/>
          <w:lang w:val="it-IT"/>
        </w:rPr>
      </w:pPr>
      <w:r w:rsidRPr="00973614">
        <w:rPr>
          <w:color w:val="6E6B60"/>
          <w:lang w:val="it-IT"/>
        </w:rPr>
        <w:t xml:space="preserve">Barbara Wülser, codirettrice CIPRA International, </w:t>
      </w:r>
      <w:hyperlink r:id="rId10" w:history="1">
        <w:r w:rsidRPr="00973614">
          <w:rPr>
            <w:color w:val="6E6B60"/>
            <w:u w:val="single"/>
            <w:lang w:val="it-IT"/>
          </w:rPr>
          <w:t>barbara.wuelser@cipra.org</w:t>
        </w:r>
      </w:hyperlink>
      <w:r w:rsidRPr="00973614">
        <w:rPr>
          <w:color w:val="6E6B60"/>
          <w:lang w:val="it-IT"/>
        </w:rPr>
        <w:t xml:space="preserve"> </w:t>
      </w:r>
    </w:p>
    <w:p w:rsidR="00F17956" w:rsidRPr="00973614" w:rsidRDefault="00F17956" w:rsidP="001D621E">
      <w:pPr>
        <w:pStyle w:val="MMFusszeile"/>
        <w:spacing w:before="120"/>
        <w:contextualSpacing w:val="0"/>
        <w:rPr>
          <w:color w:val="6E6B60"/>
          <w:u w:val="single"/>
          <w:lang w:val="it-IT"/>
        </w:rPr>
      </w:pPr>
    </w:p>
    <w:p w:rsidR="00F17956" w:rsidRPr="002E0F3C" w:rsidRDefault="00F17956" w:rsidP="005D73FC">
      <w:pPr>
        <w:shd w:val="clear" w:color="auto" w:fill="C0BDB4"/>
        <w:spacing w:after="60" w:line="280" w:lineRule="atLeast"/>
        <w:rPr>
          <w:rFonts w:ascii="Arial" w:hAnsi="Arial" w:cs="Arial"/>
          <w:b/>
          <w:sz w:val="20"/>
          <w:szCs w:val="20"/>
        </w:rPr>
      </w:pPr>
      <w:r w:rsidRPr="002E0F3C">
        <w:rPr>
          <w:rFonts w:ascii="Arial" w:hAnsi="Arial" w:cs="Arial"/>
          <w:b/>
          <w:sz w:val="20"/>
          <w:szCs w:val="20"/>
        </w:rPr>
        <w:t>CIPRA, un’organizzazione variegata e dalle molte sfaccettature</w:t>
      </w:r>
    </w:p>
    <w:p w:rsidR="00F17956" w:rsidRPr="00E16C3D" w:rsidRDefault="00F17956" w:rsidP="005D73FC">
      <w:pPr>
        <w:shd w:val="clear" w:color="auto" w:fill="C0BDB4"/>
        <w:spacing w:line="280" w:lineRule="atLeast"/>
        <w:rPr>
          <w:rFonts w:ascii="Arial" w:hAnsi="Arial" w:cs="Arial"/>
          <w:sz w:val="20"/>
          <w:szCs w:val="20"/>
        </w:rPr>
      </w:pPr>
      <w:r w:rsidRPr="002E0F3C">
        <w:rPr>
          <w:rFonts w:ascii="Arial" w:hAnsi="Arial" w:cs="Arial"/>
          <w:sz w:val="20"/>
          <w:szCs w:val="20"/>
        </w:rPr>
        <w:t xml:space="preserve">La CIPRA, Commissione Internazionale per la Protezione delle Alpi, è un’organizzazione non governativa, strutturata in rappresentanze dislocate nei sette Stati alpini. Ne aderiscono più di 100 associazioni e organizzazioni. La CIPRA opera in favore di uno sviluppo sostenibile nelle Alpi e si impegna per la salvaguardia del patrimonio naturale e culturale, per il mantenimento delle varietà regionali e per la ricerca di soluzioni ai problemi transfrontalieri dello spazio alpino.  </w:t>
      </w:r>
      <w:hyperlink r:id="rId11" w:history="1">
        <w:r w:rsidRPr="00E16C3D">
          <w:rPr>
            <w:rFonts w:ascii="Arial" w:hAnsi="Arial" w:cs="Arial"/>
            <w:sz w:val="20"/>
            <w:szCs w:val="20"/>
            <w:u w:val="single"/>
          </w:rPr>
          <w:t>www.cipra.org</w:t>
        </w:r>
      </w:hyperlink>
    </w:p>
    <w:p w:rsidR="00F17956" w:rsidRPr="00973614" w:rsidRDefault="00F17956" w:rsidP="001D621E">
      <w:pPr>
        <w:pStyle w:val="MMFusszeile"/>
        <w:spacing w:before="120"/>
        <w:contextualSpacing w:val="0"/>
        <w:rPr>
          <w:color w:val="6E6B60"/>
          <w:lang w:val="it-IT"/>
        </w:rPr>
      </w:pPr>
      <w:bookmarkStart w:id="0" w:name="_GoBack"/>
      <w:bookmarkEnd w:id="0"/>
    </w:p>
    <w:p w:rsidR="00F17956" w:rsidRDefault="00F17956">
      <w:pPr>
        <w:rPr>
          <w:rFonts w:ascii="Cambria" w:hAnsi="Cambria"/>
          <w:lang w:val="de-DE" w:eastAsia="de-DE"/>
        </w:rPr>
      </w:pPr>
    </w:p>
    <w:sectPr w:rsidR="00F17956" w:rsidSect="000E3C6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956" w:rsidRDefault="00F17956">
      <w:r>
        <w:separator/>
      </w:r>
    </w:p>
  </w:endnote>
  <w:endnote w:type="continuationSeparator" w:id="0">
    <w:p w:rsidR="00F17956" w:rsidRDefault="00F17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L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956" w:rsidRDefault="00F17956" w:rsidP="00D56B60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:rsidR="00F17956" w:rsidRDefault="00F17956" w:rsidP="00D56B60">
    <w:pPr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956" w:rsidRDefault="00F17956" w:rsidP="00D56B60">
    <w:pPr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956" w:rsidRPr="00813249" w:rsidRDefault="00F17956" w:rsidP="003639CB">
    <w:pPr>
      <w:pStyle w:val="BasicParagraph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de-LI"/>
      </w:rPr>
    </w:pPr>
    <w:r w:rsidRPr="00813249">
      <w:rPr>
        <w:rFonts w:ascii="HelveticaNeueLTStd-Lt" w:hAnsi="HelveticaNeueLTStd-Lt" w:cs="HelveticaNeueLTStd-Lt"/>
        <w:color w:val="65653F"/>
        <w:spacing w:val="6"/>
        <w:sz w:val="16"/>
        <w:szCs w:val="16"/>
        <w:lang w:val="de-LI"/>
      </w:rPr>
      <w:t>CIPRA International</w:t>
    </w:r>
  </w:p>
  <w:p w:rsidR="00F17956" w:rsidRPr="0094034C" w:rsidRDefault="00F17956" w:rsidP="0094034C">
    <w:pPr>
      <w:pStyle w:val="Footer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</w:rPr>
    </w:pPr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Im Bretscha 22  ·  9494 Schaan  ·  Liechtenstein  ·  T +423 237 53 53  ·  F +423 237 53 54  ·  international@cipra.org  · </w:t>
    </w:r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>www.cipra.org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956" w:rsidRDefault="00F17956">
      <w:r>
        <w:separator/>
      </w:r>
    </w:p>
  </w:footnote>
  <w:footnote w:type="continuationSeparator" w:id="0">
    <w:p w:rsidR="00F17956" w:rsidRDefault="00F179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956" w:rsidRDefault="00F1795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5" o:spid="_x0000_s2049" type="#_x0000_t75" alt="CIPRA-BP-word-Kopf-Seite2.png" style="position:absolute;margin-left:0;margin-top:0;width:198.8pt;height:99.2pt;z-index:-251656192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956" w:rsidRDefault="00F1795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s2050" type="#_x0000_t75" alt="CIPRA-BP-word-Kopf-IT.png" style="position:absolute;margin-left:-9.05pt;margin-top:-.15pt;width:198.5pt;height:99pt;z-index:-251654144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338DAA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9E051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78D03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487AE0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F4589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212CEE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63007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FD0BB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99CA5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0C8D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A5F8A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A8B"/>
    <w:rsid w:val="0002255B"/>
    <w:rsid w:val="00045798"/>
    <w:rsid w:val="00050F9F"/>
    <w:rsid w:val="00065831"/>
    <w:rsid w:val="0006744E"/>
    <w:rsid w:val="0007450B"/>
    <w:rsid w:val="000873FE"/>
    <w:rsid w:val="000A767A"/>
    <w:rsid w:val="000D09C7"/>
    <w:rsid w:val="000E3C6B"/>
    <w:rsid w:val="000E5859"/>
    <w:rsid w:val="001041DB"/>
    <w:rsid w:val="00115274"/>
    <w:rsid w:val="00135A8B"/>
    <w:rsid w:val="00140A4E"/>
    <w:rsid w:val="00172122"/>
    <w:rsid w:val="00176174"/>
    <w:rsid w:val="0017746C"/>
    <w:rsid w:val="001D3169"/>
    <w:rsid w:val="001D621E"/>
    <w:rsid w:val="001F326A"/>
    <w:rsid w:val="0020463D"/>
    <w:rsid w:val="002109DE"/>
    <w:rsid w:val="0021166E"/>
    <w:rsid w:val="002207AB"/>
    <w:rsid w:val="00233E32"/>
    <w:rsid w:val="00257403"/>
    <w:rsid w:val="0028641B"/>
    <w:rsid w:val="00290A1E"/>
    <w:rsid w:val="002A5096"/>
    <w:rsid w:val="002D307D"/>
    <w:rsid w:val="002D5D20"/>
    <w:rsid w:val="002D6541"/>
    <w:rsid w:val="002E0F3C"/>
    <w:rsid w:val="002F6830"/>
    <w:rsid w:val="00344C5B"/>
    <w:rsid w:val="00353D4C"/>
    <w:rsid w:val="00360AAB"/>
    <w:rsid w:val="003639CB"/>
    <w:rsid w:val="00371232"/>
    <w:rsid w:val="003761FC"/>
    <w:rsid w:val="003B30E0"/>
    <w:rsid w:val="003B5150"/>
    <w:rsid w:val="003C7913"/>
    <w:rsid w:val="003E1CA0"/>
    <w:rsid w:val="0040247E"/>
    <w:rsid w:val="00413471"/>
    <w:rsid w:val="00427328"/>
    <w:rsid w:val="004319FC"/>
    <w:rsid w:val="00431D01"/>
    <w:rsid w:val="00461A6E"/>
    <w:rsid w:val="00462118"/>
    <w:rsid w:val="00476BBF"/>
    <w:rsid w:val="004975D0"/>
    <w:rsid w:val="004A58A3"/>
    <w:rsid w:val="004C561E"/>
    <w:rsid w:val="004E666E"/>
    <w:rsid w:val="004F4D9F"/>
    <w:rsid w:val="00502650"/>
    <w:rsid w:val="0050401A"/>
    <w:rsid w:val="00507ED5"/>
    <w:rsid w:val="00511608"/>
    <w:rsid w:val="00512335"/>
    <w:rsid w:val="00523C06"/>
    <w:rsid w:val="00531586"/>
    <w:rsid w:val="00533351"/>
    <w:rsid w:val="00590797"/>
    <w:rsid w:val="005952FE"/>
    <w:rsid w:val="005A75D8"/>
    <w:rsid w:val="005C4615"/>
    <w:rsid w:val="005D61F4"/>
    <w:rsid w:val="005D73FC"/>
    <w:rsid w:val="005F0F9B"/>
    <w:rsid w:val="00617C3E"/>
    <w:rsid w:val="00636A0C"/>
    <w:rsid w:val="00650A26"/>
    <w:rsid w:val="0066627A"/>
    <w:rsid w:val="00673534"/>
    <w:rsid w:val="006B2079"/>
    <w:rsid w:val="006D632B"/>
    <w:rsid w:val="006F5CF9"/>
    <w:rsid w:val="007104A1"/>
    <w:rsid w:val="00710CB3"/>
    <w:rsid w:val="00721DB7"/>
    <w:rsid w:val="007429B5"/>
    <w:rsid w:val="007A055F"/>
    <w:rsid w:val="007E03AF"/>
    <w:rsid w:val="00813249"/>
    <w:rsid w:val="0081447E"/>
    <w:rsid w:val="0082548D"/>
    <w:rsid w:val="00850603"/>
    <w:rsid w:val="00850B1F"/>
    <w:rsid w:val="00872182"/>
    <w:rsid w:val="00886B58"/>
    <w:rsid w:val="00890BD2"/>
    <w:rsid w:val="008B7D6D"/>
    <w:rsid w:val="008D3AB8"/>
    <w:rsid w:val="008E5038"/>
    <w:rsid w:val="008F77F5"/>
    <w:rsid w:val="00927454"/>
    <w:rsid w:val="009306A3"/>
    <w:rsid w:val="00932D66"/>
    <w:rsid w:val="0094034C"/>
    <w:rsid w:val="00950F47"/>
    <w:rsid w:val="00973614"/>
    <w:rsid w:val="00973BA4"/>
    <w:rsid w:val="009A50D6"/>
    <w:rsid w:val="009C3316"/>
    <w:rsid w:val="009D6559"/>
    <w:rsid w:val="009D6EA3"/>
    <w:rsid w:val="009F325B"/>
    <w:rsid w:val="00A050B5"/>
    <w:rsid w:val="00A262E0"/>
    <w:rsid w:val="00A458DF"/>
    <w:rsid w:val="00A46B46"/>
    <w:rsid w:val="00A81892"/>
    <w:rsid w:val="00A871EA"/>
    <w:rsid w:val="00A96900"/>
    <w:rsid w:val="00AA15FC"/>
    <w:rsid w:val="00AD4DB1"/>
    <w:rsid w:val="00AE163F"/>
    <w:rsid w:val="00B0079C"/>
    <w:rsid w:val="00B53307"/>
    <w:rsid w:val="00B71C4A"/>
    <w:rsid w:val="00B823F3"/>
    <w:rsid w:val="00BD39A4"/>
    <w:rsid w:val="00BF7ACB"/>
    <w:rsid w:val="00C07C79"/>
    <w:rsid w:val="00C13854"/>
    <w:rsid w:val="00C16D1A"/>
    <w:rsid w:val="00C337CB"/>
    <w:rsid w:val="00C8273D"/>
    <w:rsid w:val="00C91574"/>
    <w:rsid w:val="00C9277E"/>
    <w:rsid w:val="00C94246"/>
    <w:rsid w:val="00CA1414"/>
    <w:rsid w:val="00CB632A"/>
    <w:rsid w:val="00D277B4"/>
    <w:rsid w:val="00D30AD5"/>
    <w:rsid w:val="00D56B60"/>
    <w:rsid w:val="00D92ED8"/>
    <w:rsid w:val="00DA72F7"/>
    <w:rsid w:val="00DE4B6E"/>
    <w:rsid w:val="00DF425B"/>
    <w:rsid w:val="00E07C0E"/>
    <w:rsid w:val="00E141C9"/>
    <w:rsid w:val="00E15A8F"/>
    <w:rsid w:val="00E16C3D"/>
    <w:rsid w:val="00E2279A"/>
    <w:rsid w:val="00E26D2F"/>
    <w:rsid w:val="00E309BF"/>
    <w:rsid w:val="00E40386"/>
    <w:rsid w:val="00E67ADA"/>
    <w:rsid w:val="00E75EB2"/>
    <w:rsid w:val="00E85CD0"/>
    <w:rsid w:val="00E95403"/>
    <w:rsid w:val="00EA425B"/>
    <w:rsid w:val="00EB0A53"/>
    <w:rsid w:val="00EB5CAF"/>
    <w:rsid w:val="00EB6ECC"/>
    <w:rsid w:val="00EC100B"/>
    <w:rsid w:val="00EE1365"/>
    <w:rsid w:val="00F004A2"/>
    <w:rsid w:val="00F0600B"/>
    <w:rsid w:val="00F17956"/>
    <w:rsid w:val="00F510F7"/>
    <w:rsid w:val="00F514FA"/>
    <w:rsid w:val="00F523C0"/>
    <w:rsid w:val="00F54F97"/>
    <w:rsid w:val="00F60930"/>
    <w:rsid w:val="00F833B7"/>
    <w:rsid w:val="00F978D9"/>
    <w:rsid w:val="00FB3034"/>
    <w:rsid w:val="00FB68A3"/>
    <w:rsid w:val="00FC11BD"/>
    <w:rsid w:val="00FC4CD2"/>
    <w:rsid w:val="00FD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614"/>
    <w:rPr>
      <w:rFonts w:ascii="Times New Roman" w:hAnsi="Times New Roman"/>
      <w:sz w:val="24"/>
      <w:szCs w:val="24"/>
    </w:rPr>
  </w:style>
  <w:style w:type="paragraph" w:styleId="Heading1">
    <w:name w:val="heading 1"/>
    <w:aliases w:val="Betreff Überschrift"/>
    <w:basedOn w:val="Normal"/>
    <w:next w:val="Normal"/>
    <w:link w:val="Heading1Char"/>
    <w:autoRedefine/>
    <w:uiPriority w:val="99"/>
    <w:qFormat/>
    <w:rsid w:val="00A81892"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etreff Überschrift Char"/>
    <w:basedOn w:val="DefaultParagraphFont"/>
    <w:link w:val="Heading1"/>
    <w:uiPriority w:val="99"/>
    <w:locked/>
    <w:rsid w:val="00A81892"/>
    <w:rPr>
      <w:rFonts w:ascii="Arial" w:hAnsi="Arial" w:cs="Times New Roman"/>
      <w:b/>
      <w:bCs/>
      <w:sz w:val="32"/>
      <w:szCs w:val="32"/>
      <w:lang w:eastAsia="en-US"/>
    </w:rPr>
  </w:style>
  <w:style w:type="character" w:customStyle="1" w:styleId="CIPRA">
    <w:name w:val="CIPRA"/>
    <w:basedOn w:val="DefaultParagraphFont"/>
    <w:uiPriority w:val="99"/>
    <w:rsid w:val="00A81892"/>
    <w:rPr>
      <w:rFonts w:ascii="Arial" w:hAnsi="Arial" w:cs="Times New Roman"/>
      <w:color w:val="auto"/>
      <w:sz w:val="20"/>
    </w:rPr>
  </w:style>
  <w:style w:type="paragraph" w:styleId="Header">
    <w:name w:val="header"/>
    <w:basedOn w:val="Normal"/>
    <w:link w:val="HeaderChar"/>
    <w:uiPriority w:val="99"/>
    <w:rsid w:val="00E07C0E"/>
    <w:pPr>
      <w:tabs>
        <w:tab w:val="center" w:pos="4703"/>
        <w:tab w:val="right" w:pos="9406"/>
      </w:tabs>
    </w:pPr>
    <w:rPr>
      <w:rFonts w:ascii="Cambria" w:hAnsi="Cambria"/>
      <w:lang w:val="de-DE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07C0E"/>
    <w:rPr>
      <w:rFonts w:cs="Times New Roman"/>
      <w:lang w:eastAsia="en-US"/>
    </w:rPr>
  </w:style>
  <w:style w:type="paragraph" w:customStyle="1" w:styleId="BasicParagraph">
    <w:name w:val="[Basic Paragraph]"/>
    <w:basedOn w:val="Normal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ooter">
    <w:name w:val="footer"/>
    <w:basedOn w:val="Normal"/>
    <w:link w:val="FooterChar"/>
    <w:uiPriority w:val="99"/>
    <w:rsid w:val="000E3C6B"/>
    <w:pPr>
      <w:tabs>
        <w:tab w:val="center" w:pos="4703"/>
        <w:tab w:val="right" w:pos="9406"/>
      </w:tabs>
    </w:pPr>
    <w:rPr>
      <w:rFonts w:ascii="Cambria" w:hAnsi="Cambria"/>
      <w:lang w:val="de-DE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E3C6B"/>
    <w:rPr>
      <w:rFonts w:cs="Times New Roman"/>
      <w:lang w:eastAsia="en-US"/>
    </w:rPr>
  </w:style>
  <w:style w:type="character" w:styleId="Hyperlink">
    <w:name w:val="Hyperlink"/>
    <w:basedOn w:val="DefaultParagraphFont"/>
    <w:uiPriority w:val="99"/>
    <w:rsid w:val="00FD7AB6"/>
    <w:rPr>
      <w:rFonts w:cs="Times New Roman"/>
      <w:color w:val="0000FF"/>
      <w:u w:val="single"/>
    </w:rPr>
  </w:style>
  <w:style w:type="paragraph" w:customStyle="1" w:styleId="MMTitel">
    <w:name w:val="MM Titel"/>
    <w:basedOn w:val="Normal"/>
    <w:next w:val="MMLead"/>
    <w:autoRedefine/>
    <w:uiPriority w:val="99"/>
    <w:rsid w:val="00E75EB2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Normal"/>
    <w:next w:val="MMText"/>
    <w:autoRedefine/>
    <w:uiPriority w:val="99"/>
    <w:rsid w:val="00E75EB2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Normal"/>
    <w:autoRedefine/>
    <w:uiPriority w:val="99"/>
    <w:rsid w:val="00E75EB2"/>
    <w:pPr>
      <w:spacing w:before="60" w:after="60" w:line="360" w:lineRule="auto"/>
      <w:contextualSpacing/>
      <w:jc w:val="both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Zwischentitel">
    <w:name w:val="MM Zwischentitel"/>
    <w:basedOn w:val="MMText"/>
    <w:next w:val="MMText"/>
    <w:autoRedefine/>
    <w:uiPriority w:val="99"/>
    <w:rsid w:val="00E75EB2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uiPriority w:val="99"/>
    <w:rsid w:val="00E75EB2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Normal"/>
    <w:next w:val="MMTitel"/>
    <w:autoRedefine/>
    <w:uiPriority w:val="99"/>
    <w:rsid w:val="00E75EB2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Normal"/>
    <w:autoRedefine/>
    <w:uiPriority w:val="99"/>
    <w:rsid w:val="00E75EB2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Hyperlink">
    <w:name w:val="MM Hyperlink"/>
    <w:basedOn w:val="MMFusszeile"/>
    <w:next w:val="MMFusszeile"/>
    <w:autoRedefine/>
    <w:uiPriority w:val="99"/>
    <w:rsid w:val="00E75EB2"/>
    <w:rPr>
      <w:i/>
      <w:color w:val="0000FF"/>
      <w:u w:val="single"/>
    </w:rPr>
  </w:style>
  <w:style w:type="paragraph" w:styleId="NoSpacing">
    <w:name w:val="No Spacing"/>
    <w:uiPriority w:val="99"/>
    <w:qFormat/>
    <w:rsid w:val="001D621E"/>
    <w:rPr>
      <w:lang w:val="de-LI" w:eastAsia="en-US"/>
    </w:rPr>
  </w:style>
  <w:style w:type="character" w:styleId="CommentReference">
    <w:name w:val="annotation reference"/>
    <w:basedOn w:val="DefaultParagraphFont"/>
    <w:uiPriority w:val="99"/>
    <w:semiHidden/>
    <w:rsid w:val="006D632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D632B"/>
    <w:rPr>
      <w:rFonts w:ascii="Arial" w:eastAsia="Times New Roman" w:hAnsi="Arial" w:cs="Arial"/>
      <w:sz w:val="20"/>
      <w:szCs w:val="20"/>
      <w:lang w:val="de-CH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D632B"/>
    <w:rPr>
      <w:rFonts w:ascii="Arial" w:hAnsi="Arial" w:cs="Arial"/>
      <w:sz w:val="20"/>
      <w:szCs w:val="20"/>
      <w:lang w:val="de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6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D63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D632B"/>
    <w:rPr>
      <w:rFonts w:ascii="Segoe UI" w:eastAsia="Times New Roman" w:hAnsi="Segoe UI" w:cs="Segoe UI"/>
      <w:sz w:val="18"/>
      <w:szCs w:val="18"/>
      <w:lang w:val="de-CH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632B"/>
    <w:rPr>
      <w:rFonts w:ascii="Segoe UI" w:hAnsi="Segoe UI" w:cs="Segoe UI"/>
      <w:sz w:val="18"/>
      <w:szCs w:val="18"/>
      <w:lang w:val="de-CH"/>
    </w:rPr>
  </w:style>
  <w:style w:type="character" w:customStyle="1" w:styleId="apple-converted-space">
    <w:name w:val="apple-converted-space"/>
    <w:basedOn w:val="DefaultParagraphFont"/>
    <w:uiPriority w:val="99"/>
    <w:rsid w:val="0097361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17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cipra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pra.org/it/cipra/internazionale/pubblicazioni/relazione-annuale?set_language=it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pra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barbara.wuelser@cipr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pra.org/it/comunicato-stampa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634</Words>
  <Characters>3614</Characters>
  <Application>Microsoft Office Outlook</Application>
  <DocSecurity>0</DocSecurity>
  <Lines>0</Lines>
  <Paragraphs>0</Paragraphs>
  <ScaleCrop>false</ScaleCrop>
  <Company>PowerMac G5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Schaan, 5 maggio 2020</dc:title>
  <dc:subject/>
  <dc:creator>CIPRA International - Caroline BEGLE</dc:creator>
  <cp:keywords/>
  <dc:description/>
  <cp:lastModifiedBy>Francesco Pastorelli</cp:lastModifiedBy>
  <cp:revision>2</cp:revision>
  <cp:lastPrinted>2011-04-15T14:05:00Z</cp:lastPrinted>
  <dcterms:created xsi:type="dcterms:W3CDTF">2020-05-05T06:39:00Z</dcterms:created>
  <dcterms:modified xsi:type="dcterms:W3CDTF">2020-05-05T06:39:00Z</dcterms:modified>
</cp:coreProperties>
</file>